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F7C9" w14:textId="77777777" w:rsidR="000E3B9B" w:rsidRDefault="000E3B9B" w:rsidP="000E3B9B">
      <w:pPr>
        <w:spacing w:after="240"/>
        <w:ind w:left="360"/>
        <w:rPr>
          <w:u w:val="single"/>
        </w:rPr>
      </w:pPr>
      <w:r w:rsidRPr="000E3B9B">
        <w:rPr>
          <w:u w:val="single"/>
        </w:rPr>
        <w:t>Brief description on the work to be undertaken:</w:t>
      </w:r>
    </w:p>
    <w:p w14:paraId="7795CAFF" w14:textId="1F44D892" w:rsidR="000E3B9B" w:rsidRDefault="000E3B9B" w:rsidP="000E3B9B">
      <w:pPr>
        <w:pStyle w:val="ListParagraph"/>
        <w:spacing w:after="240"/>
        <w:ind w:left="360"/>
      </w:pPr>
      <w:r w:rsidRPr="00E164A3">
        <w:t xml:space="preserve">The Contractor shall perform field investigations of water supply services for Johannesburg Water, as detailed in the contract document (Contract No. JW MRD002/23). This includes, but is not limited </w:t>
      </w:r>
      <w:proofErr w:type="gramStart"/>
      <w:r w:rsidRPr="00E164A3">
        <w:t>to:</w:t>
      </w:r>
      <w:proofErr w:type="gramEnd"/>
      <w:r w:rsidRPr="00E164A3">
        <w:t xml:space="preserve"> conducting field investigations, recording findings, issuing compliance notices for illegal connections, and ensuring adherence to all specified requirements.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3387"/>
      </w:tblGrid>
      <w:tr w:rsidR="00321F1D" w14:paraId="72BE80A4" w14:textId="77777777" w:rsidTr="00321F1D">
        <w:trPr>
          <w:trHeight w:val="1205"/>
        </w:trPr>
        <w:tc>
          <w:tcPr>
            <w:tcW w:w="4168" w:type="dxa"/>
            <w:vAlign w:val="center"/>
          </w:tcPr>
          <w:p w14:paraId="0B49B69C" w14:textId="77777777" w:rsidR="00321F1D" w:rsidRPr="00321F1D" w:rsidRDefault="00321F1D" w:rsidP="00321F1D">
            <w:pPr>
              <w:spacing w:after="2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21F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Contractor 1: </w:t>
            </w:r>
            <w:proofErr w:type="spellStart"/>
            <w:r w:rsidRPr="00321F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Theresho</w:t>
            </w:r>
            <w:proofErr w:type="spellEnd"/>
            <w:r w:rsidRPr="00321F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(Pty) Ltd</w:t>
            </w:r>
          </w:p>
          <w:p w14:paraId="494152FD" w14:textId="2422B06B" w:rsidR="00321F1D" w:rsidRPr="000E3B9B" w:rsidRDefault="00321F1D" w:rsidP="0094182D">
            <w:pPr>
              <w:spacing w:after="2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6A1996E3" w14:textId="2390340C" w:rsidR="00321F1D" w:rsidRDefault="00321F1D" w:rsidP="00321F1D">
            <w:pPr>
              <w:spacing w:before="240"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lang w:val="en-ZA"/>
              </w:rPr>
              <w:t>Theresho</w:t>
            </w:r>
            <w:proofErr w:type="spellEnd"/>
            <w:r>
              <w:rPr>
                <w:lang w:val="en-ZA"/>
              </w:rPr>
              <w:t xml:space="preserve"> (Pty) Ltd</w:t>
            </w:r>
            <w:r>
              <w:rPr>
                <w:lang w:val="en-ZA"/>
              </w:rPr>
              <w:br/>
            </w:r>
            <w:r>
              <w:rPr>
                <w:lang w:val="en-ZA"/>
              </w:rPr>
              <w:t>Plot 48</w:t>
            </w:r>
            <w:r>
              <w:rPr>
                <w:lang w:val="en-ZA"/>
              </w:rPr>
              <w:br/>
            </w:r>
            <w:proofErr w:type="spellStart"/>
            <w:r>
              <w:rPr>
                <w:lang w:val="en-ZA"/>
              </w:rPr>
              <w:t>Magaliesmoot</w:t>
            </w:r>
            <w:proofErr w:type="spellEnd"/>
            <w:r>
              <w:rPr>
                <w:lang w:val="en-ZA"/>
              </w:rPr>
              <w:br/>
            </w:r>
            <w:r>
              <w:rPr>
                <w:lang w:val="en-ZA"/>
              </w:rPr>
              <w:t>City of Tshwane</w:t>
            </w:r>
          </w:p>
        </w:tc>
      </w:tr>
    </w:tbl>
    <w:p w14:paraId="6D6FF0A1" w14:textId="77777777" w:rsidR="000E3B9B" w:rsidRPr="000E3B9B" w:rsidRDefault="000E3B9B" w:rsidP="000E3B9B">
      <w:pPr>
        <w:rPr>
          <w:rFonts w:asciiTheme="majorHAnsi" w:hAnsiTheme="majorHAnsi" w:cstheme="majorHAnsi"/>
          <w:b/>
          <w:bCs/>
          <w:sz w:val="36"/>
          <w:szCs w:val="36"/>
        </w:rPr>
      </w:pPr>
    </w:p>
    <w:p w14:paraId="5658D514" w14:textId="7AE6277A" w:rsidR="000E3B9B" w:rsidRPr="000E3B9B" w:rsidRDefault="000E3B9B" w:rsidP="000E3B9B">
      <w:pPr>
        <w:spacing w:after="240"/>
        <w:ind w:left="720" w:hanging="7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380E828" w14:textId="06FDEC24" w:rsidR="000E3B9B" w:rsidRPr="000E3B9B" w:rsidRDefault="000E3B9B" w:rsidP="000E3B9B">
      <w:pPr>
        <w:spacing w:after="240"/>
        <w:ind w:left="720" w:hanging="72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24A88D3" w14:textId="77777777" w:rsidR="000E3B9B" w:rsidRDefault="000E3B9B" w:rsidP="000E3B9B">
      <w:pPr>
        <w:spacing w:after="240"/>
        <w:ind w:left="1080" w:hanging="720"/>
        <w:rPr>
          <w:u w:val="single"/>
        </w:rPr>
      </w:pPr>
      <w:r w:rsidRPr="000E3B9B">
        <w:rPr>
          <w:u w:val="single"/>
        </w:rPr>
        <w:t>Brief description on the work to be undertaken:</w:t>
      </w:r>
    </w:p>
    <w:p w14:paraId="6D78A3E8" w14:textId="64A77A40" w:rsidR="000E3B9B" w:rsidRDefault="000E3B9B" w:rsidP="000E3B9B">
      <w:pPr>
        <w:spacing w:after="240"/>
        <w:ind w:left="360"/>
      </w:pPr>
      <w:r>
        <w:t xml:space="preserve">The Contractor shall perform stand audits and data verification and data analysis services for Johannesburg Water, as detailed in the contract document (Contract No. JW 004/21 R). This includes, but is not limited </w:t>
      </w:r>
      <w:proofErr w:type="gramStart"/>
      <w:r>
        <w:t>to:</w:t>
      </w:r>
      <w:proofErr w:type="gramEnd"/>
      <w:r>
        <w:t xml:space="preserve"> fieldwork, data analysis, reporting, and compliance with all specified requirements.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3387"/>
      </w:tblGrid>
      <w:tr w:rsidR="000E3B9B" w14:paraId="7A6BA16E" w14:textId="77777777" w:rsidTr="00321F1D">
        <w:trPr>
          <w:trHeight w:val="1034"/>
        </w:trPr>
        <w:tc>
          <w:tcPr>
            <w:tcW w:w="4168" w:type="dxa"/>
            <w:vAlign w:val="center"/>
          </w:tcPr>
          <w:p w14:paraId="01D4A106" w14:textId="77777777" w:rsidR="000E3B9B" w:rsidRPr="000E3B9B" w:rsidRDefault="000E3B9B" w:rsidP="0094182D">
            <w:pPr>
              <w:spacing w:after="2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E3B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Contractor 2: </w:t>
            </w:r>
            <w:proofErr w:type="spellStart"/>
            <w:r w:rsidRPr="000E3B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Dhlaminisib</w:t>
            </w:r>
            <w:proofErr w:type="spellEnd"/>
            <w:r w:rsidRPr="000E3B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(Pty) Ltd</w:t>
            </w:r>
          </w:p>
        </w:tc>
        <w:tc>
          <w:tcPr>
            <w:tcW w:w="3387" w:type="dxa"/>
            <w:vAlign w:val="center"/>
          </w:tcPr>
          <w:p w14:paraId="55320160" w14:textId="77777777" w:rsidR="000E3B9B" w:rsidRDefault="000E3B9B" w:rsidP="0094182D">
            <w:pPr>
              <w:spacing w:before="240" w:after="160"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lang w:val="en-ZA"/>
              </w:rPr>
              <w:t>Dhlaminisib</w:t>
            </w:r>
            <w:proofErr w:type="spellEnd"/>
            <w:r>
              <w:rPr>
                <w:lang w:val="en-ZA"/>
              </w:rPr>
              <w:t xml:space="preserve"> (Pty) Ltd </w:t>
            </w:r>
            <w:r>
              <w:rPr>
                <w:lang w:val="en-ZA"/>
              </w:rPr>
              <w:br/>
              <w:t xml:space="preserve">18 </w:t>
            </w:r>
            <w:proofErr w:type="spellStart"/>
            <w:r>
              <w:rPr>
                <w:lang w:val="en-ZA"/>
              </w:rPr>
              <w:t>Hendrina</w:t>
            </w:r>
            <w:proofErr w:type="spellEnd"/>
            <w:r>
              <w:rPr>
                <w:lang w:val="en-ZA"/>
              </w:rPr>
              <w:t xml:space="preserve"> street </w:t>
            </w:r>
            <w:r>
              <w:rPr>
                <w:lang w:val="en-ZA"/>
              </w:rPr>
              <w:br/>
              <w:t>Ridgeway, 2091</w:t>
            </w:r>
          </w:p>
        </w:tc>
      </w:tr>
      <w:tr w:rsidR="000E3B9B" w14:paraId="3D44D911" w14:textId="77777777" w:rsidTr="00321F1D">
        <w:trPr>
          <w:trHeight w:val="917"/>
        </w:trPr>
        <w:tc>
          <w:tcPr>
            <w:tcW w:w="4168" w:type="dxa"/>
            <w:vAlign w:val="center"/>
          </w:tcPr>
          <w:p w14:paraId="0E1CFCD7" w14:textId="77777777" w:rsidR="000E3B9B" w:rsidRPr="000E3B9B" w:rsidRDefault="000E3B9B" w:rsidP="00321F1D">
            <w:pPr>
              <w:spacing w:after="2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E3B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Contractor 3: R and Z Solutions (Pty) Ltd</w:t>
            </w:r>
          </w:p>
          <w:p w14:paraId="091C6B99" w14:textId="77777777" w:rsidR="000E3B9B" w:rsidRPr="000E3B9B" w:rsidRDefault="000E3B9B" w:rsidP="00321F1D">
            <w:pPr>
              <w:spacing w:after="2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2258757F" w14:textId="77777777" w:rsidR="000E3B9B" w:rsidRPr="00321F1D" w:rsidRDefault="000E3B9B" w:rsidP="00321F1D">
            <w:pPr>
              <w:spacing w:before="24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21F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 and Z Solutions (Pty) Ltd </w:t>
            </w:r>
            <w:r w:rsidRPr="00321F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 xml:space="preserve">3375B </w:t>
            </w:r>
            <w:proofErr w:type="spellStart"/>
            <w:r w:rsidRPr="00321F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Dobsonsivlle</w:t>
            </w:r>
            <w:proofErr w:type="spellEnd"/>
            <w:r w:rsidRPr="00321F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36A0435B" w14:textId="77777777" w:rsidR="000E3B9B" w:rsidRPr="00321F1D" w:rsidRDefault="000E3B9B" w:rsidP="00321F1D">
            <w:pPr>
              <w:spacing w:after="240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21F1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Soweto</w:t>
            </w:r>
          </w:p>
        </w:tc>
      </w:tr>
    </w:tbl>
    <w:p w14:paraId="43E6A1A9" w14:textId="77777777" w:rsidR="000E3B9B" w:rsidRDefault="000E3B9B" w:rsidP="000E3B9B">
      <w:pPr>
        <w:spacing w:after="240"/>
        <w:ind w:left="360"/>
      </w:pPr>
    </w:p>
    <w:p w14:paraId="48995969" w14:textId="77777777" w:rsidR="00B94DDE" w:rsidRDefault="00B94DDE"/>
    <w:sectPr w:rsidR="00B94DDE" w:rsidSect="003B23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6856"/>
    <w:multiLevelType w:val="multilevel"/>
    <w:tmpl w:val="135C2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isLgl/>
      <w:lvlText w:val="(%3)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9738F7"/>
    <w:multiLevelType w:val="hybridMultilevel"/>
    <w:tmpl w:val="52C0E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2173">
    <w:abstractNumId w:val="0"/>
  </w:num>
  <w:num w:numId="2" w16cid:durableId="167244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9B"/>
    <w:rsid w:val="000E3B9B"/>
    <w:rsid w:val="000F7840"/>
    <w:rsid w:val="00321F1D"/>
    <w:rsid w:val="003B2309"/>
    <w:rsid w:val="004D4903"/>
    <w:rsid w:val="00A2483F"/>
    <w:rsid w:val="00B25867"/>
    <w:rsid w:val="00B94DDE"/>
    <w:rsid w:val="00BB667B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0617"/>
  <w15:chartTrackingRefBased/>
  <w15:docId w15:val="{7327700F-FFCE-4F65-B9A6-F858F631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B9B"/>
    <w:pPr>
      <w:ind w:left="720"/>
      <w:contextualSpacing/>
    </w:pPr>
    <w:rPr>
      <w:lang w:val="en-GB"/>
      <w14:ligatures w14:val="none"/>
    </w:rPr>
  </w:style>
  <w:style w:type="table" w:styleId="TableGrid">
    <w:name w:val="Table Grid"/>
    <w:basedOn w:val="TableNormal"/>
    <w:uiPriority w:val="39"/>
    <w:rsid w:val="000E3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Kwele</dc:creator>
  <cp:keywords/>
  <dc:description/>
  <cp:lastModifiedBy>Reuben Kwele</cp:lastModifiedBy>
  <cp:revision>2</cp:revision>
  <dcterms:created xsi:type="dcterms:W3CDTF">2024-12-24T11:47:00Z</dcterms:created>
  <dcterms:modified xsi:type="dcterms:W3CDTF">2024-12-24T11:47:00Z</dcterms:modified>
</cp:coreProperties>
</file>